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1D70FB" w14:textId="77777777" w:rsidR="0087668E" w:rsidRPr="00355F74" w:rsidRDefault="0087668E" w:rsidP="0087668E">
      <w:pPr>
        <w:widowControl w:val="0"/>
        <w:autoSpaceDE w:val="0"/>
        <w:autoSpaceDN w:val="0"/>
        <w:adjustRightInd w:val="0"/>
        <w:rPr>
          <w:rFonts w:cs="Arial"/>
          <w:sz w:val="28"/>
          <w:szCs w:val="28"/>
        </w:rPr>
      </w:pPr>
      <w:r w:rsidRPr="00355F74">
        <w:rPr>
          <w:rFonts w:cs="Arial"/>
          <w:sz w:val="28"/>
          <w:szCs w:val="28"/>
        </w:rPr>
        <w:t>2018 en verder</w:t>
      </w:r>
    </w:p>
    <w:p w14:paraId="15843077" w14:textId="77777777" w:rsidR="0087668E" w:rsidRPr="00355F74" w:rsidRDefault="0087668E" w:rsidP="0087668E">
      <w:pPr>
        <w:widowControl w:val="0"/>
        <w:autoSpaceDE w:val="0"/>
        <w:autoSpaceDN w:val="0"/>
        <w:adjustRightInd w:val="0"/>
        <w:rPr>
          <w:rFonts w:cs="Arial"/>
          <w:sz w:val="18"/>
          <w:szCs w:val="18"/>
        </w:rPr>
      </w:pPr>
    </w:p>
    <w:p w14:paraId="0B44128F" w14:textId="77777777" w:rsidR="0087668E" w:rsidRPr="00355F74" w:rsidRDefault="0087668E" w:rsidP="0087668E">
      <w:pPr>
        <w:widowControl w:val="0"/>
        <w:autoSpaceDE w:val="0"/>
        <w:autoSpaceDN w:val="0"/>
        <w:adjustRightInd w:val="0"/>
        <w:rPr>
          <w:rFonts w:cs="Arial"/>
          <w:sz w:val="18"/>
          <w:szCs w:val="18"/>
        </w:rPr>
      </w:pPr>
      <w:r w:rsidRPr="00355F74">
        <w:rPr>
          <w:rFonts w:cs="Arial"/>
          <w:sz w:val="18"/>
          <w:szCs w:val="18"/>
        </w:rPr>
        <w:t>In het traject naar de locatietentoonstelling in 2018 willen we onder meer de ontwikkelingen realiseren die noodzakelijk zijn om de werkplaatsen van Beeldenstorm naar een “next level” te brengen. De metaalwerkplaats vormt momenteel nog de best geoutilleerde werkplaats van Beeldenstorm. De glaswerkplaats ontwikkelen we naar het niveau waarop we op gelijkwaardige – en in faciliteiten complementaire - basis kunnen samenwerken met o.a. onze partners Glasmuseum/glasblazerij te Leerdam. De kunststofwerkplaats onderzoekt naast bestaande kunststoftoepassingen ook nieuwe ontwikkelingen op het gebied van bio-</w:t>
      </w:r>
      <w:proofErr w:type="spellStart"/>
      <w:r w:rsidRPr="00355F74">
        <w:rPr>
          <w:rFonts w:cs="Arial"/>
          <w:sz w:val="18"/>
          <w:szCs w:val="18"/>
        </w:rPr>
        <w:t>based</w:t>
      </w:r>
      <w:proofErr w:type="spellEnd"/>
      <w:r w:rsidRPr="00355F74">
        <w:rPr>
          <w:rFonts w:cs="Arial"/>
          <w:sz w:val="18"/>
          <w:szCs w:val="18"/>
        </w:rPr>
        <w:t xml:space="preserve"> </w:t>
      </w:r>
      <w:proofErr w:type="spellStart"/>
      <w:r w:rsidRPr="00355F74">
        <w:rPr>
          <w:rFonts w:cs="Arial"/>
          <w:sz w:val="18"/>
          <w:szCs w:val="18"/>
        </w:rPr>
        <w:t>materials</w:t>
      </w:r>
      <w:proofErr w:type="spellEnd"/>
      <w:r w:rsidRPr="00355F74">
        <w:rPr>
          <w:rFonts w:cs="Arial"/>
          <w:sz w:val="18"/>
          <w:szCs w:val="18"/>
        </w:rPr>
        <w:t>. In aansluiting op instellingen als Bio-</w:t>
      </w:r>
      <w:proofErr w:type="spellStart"/>
      <w:r w:rsidRPr="00355F74">
        <w:rPr>
          <w:rFonts w:cs="Arial"/>
          <w:sz w:val="18"/>
          <w:szCs w:val="18"/>
        </w:rPr>
        <w:t>Artlab</w:t>
      </w:r>
      <w:proofErr w:type="spellEnd"/>
      <w:r w:rsidRPr="00355F74">
        <w:rPr>
          <w:rFonts w:cs="Arial"/>
          <w:sz w:val="18"/>
          <w:szCs w:val="18"/>
        </w:rPr>
        <w:t xml:space="preserve"> en </w:t>
      </w:r>
      <w:proofErr w:type="spellStart"/>
      <w:r w:rsidRPr="00355F74">
        <w:rPr>
          <w:rFonts w:cs="Arial"/>
          <w:sz w:val="18"/>
          <w:szCs w:val="18"/>
        </w:rPr>
        <w:t>Material</w:t>
      </w:r>
      <w:proofErr w:type="spellEnd"/>
      <w:r w:rsidRPr="00355F74">
        <w:rPr>
          <w:rFonts w:cs="Arial"/>
          <w:sz w:val="18"/>
          <w:szCs w:val="18"/>
        </w:rPr>
        <w:t xml:space="preserve"> Sense zullen we ook hier een passende facilitering realiseren. </w:t>
      </w:r>
    </w:p>
    <w:p w14:paraId="4D88BCCF" w14:textId="77777777" w:rsidR="0087668E" w:rsidRPr="00355F74" w:rsidRDefault="0087668E" w:rsidP="0087668E">
      <w:pPr>
        <w:widowControl w:val="0"/>
        <w:autoSpaceDE w:val="0"/>
        <w:autoSpaceDN w:val="0"/>
        <w:adjustRightInd w:val="0"/>
        <w:ind w:right="-6"/>
        <w:rPr>
          <w:rFonts w:cs="Arial"/>
          <w:sz w:val="18"/>
          <w:szCs w:val="18"/>
        </w:rPr>
      </w:pPr>
      <w:r w:rsidRPr="00355F74">
        <w:rPr>
          <w:rFonts w:cs="Arial"/>
          <w:sz w:val="18"/>
          <w:szCs w:val="18"/>
        </w:rPr>
        <w:t xml:space="preserve">De locatietentoonstelling, samen met het artist </w:t>
      </w:r>
      <w:proofErr w:type="spellStart"/>
      <w:r w:rsidRPr="00355F74">
        <w:rPr>
          <w:rFonts w:cs="Arial"/>
          <w:sz w:val="18"/>
          <w:szCs w:val="18"/>
        </w:rPr>
        <w:t>village</w:t>
      </w:r>
      <w:proofErr w:type="spellEnd"/>
      <w:r w:rsidRPr="00355F74">
        <w:rPr>
          <w:rFonts w:cs="Arial"/>
          <w:sz w:val="18"/>
          <w:szCs w:val="18"/>
        </w:rPr>
        <w:t xml:space="preserve"> en het symposium, vormt niet het einddoel van het project. Het hele traject is vooral een onderzoek naar de wijze waarop ook na 2018 de werkplaatsen van Beeldenstorm optimaler kunnen worden ingezet ten behoeve van experimentele onderzoekstrajecten, in samenwerking met collega werkplaatsen en andere relevante instellingen binnen en buiten Brabant. We werken aan een internationaal netwerk waarbinnen creatieve makers elkaar stimuleren en inspireren.</w:t>
      </w:r>
    </w:p>
    <w:p w14:paraId="11C02845" w14:textId="77777777" w:rsidR="0087668E" w:rsidRPr="00355F74" w:rsidRDefault="0087668E" w:rsidP="0087668E">
      <w:pPr>
        <w:widowControl w:val="0"/>
        <w:autoSpaceDE w:val="0"/>
        <w:autoSpaceDN w:val="0"/>
        <w:adjustRightInd w:val="0"/>
        <w:ind w:right="-6"/>
        <w:rPr>
          <w:rFonts w:cs="Arial"/>
          <w:sz w:val="18"/>
          <w:szCs w:val="18"/>
        </w:rPr>
      </w:pPr>
      <w:r w:rsidRPr="00355F74">
        <w:rPr>
          <w:rFonts w:cs="Arial"/>
          <w:sz w:val="18"/>
          <w:szCs w:val="18"/>
        </w:rPr>
        <w:t xml:space="preserve">Doel is een duurzame infrastructuur die uitgroeit tot een bepalende factor voor een aantrekkelijk vestigingsklimaat voor culturele ondernemers in de provincie Brabant: een conglomeraat waar kennis, experiment, onderzoek en erfgoed samenkomen. </w:t>
      </w:r>
    </w:p>
    <w:p w14:paraId="13D59518" w14:textId="77777777" w:rsidR="0087668E" w:rsidRPr="00355F74" w:rsidRDefault="0087668E" w:rsidP="0087668E">
      <w:pPr>
        <w:widowControl w:val="0"/>
        <w:autoSpaceDE w:val="0"/>
        <w:autoSpaceDN w:val="0"/>
        <w:adjustRightInd w:val="0"/>
        <w:ind w:left="567" w:right="-6"/>
        <w:rPr>
          <w:rFonts w:cs="Arial"/>
          <w:sz w:val="18"/>
          <w:szCs w:val="18"/>
        </w:rPr>
      </w:pPr>
    </w:p>
    <w:p w14:paraId="278834FD" w14:textId="5C3BD6FE" w:rsidR="0087668E" w:rsidRDefault="0087668E">
      <w:pPr>
        <w:rPr>
          <w:sz w:val="28"/>
          <w:szCs w:val="28"/>
        </w:rPr>
      </w:pPr>
      <w:r w:rsidRPr="0087668E">
        <w:rPr>
          <w:sz w:val="28"/>
          <w:szCs w:val="28"/>
        </w:rPr>
        <w:t xml:space="preserve">Connectie </w:t>
      </w:r>
      <w:r w:rsidR="008138F7">
        <w:rPr>
          <w:sz w:val="28"/>
          <w:szCs w:val="28"/>
        </w:rPr>
        <w:t>doelgroepen: makers, onderwijs, bedrijven</w:t>
      </w:r>
    </w:p>
    <w:p w14:paraId="67325855" w14:textId="77777777" w:rsidR="0087668E" w:rsidRDefault="0087668E">
      <w:pPr>
        <w:rPr>
          <w:sz w:val="18"/>
          <w:szCs w:val="18"/>
        </w:rPr>
      </w:pPr>
    </w:p>
    <w:p w14:paraId="1EAABAF9" w14:textId="5C22DFDC" w:rsidR="0087668E" w:rsidRDefault="0087668E">
      <w:pPr>
        <w:rPr>
          <w:sz w:val="18"/>
          <w:szCs w:val="18"/>
        </w:rPr>
      </w:pPr>
      <w:r>
        <w:rPr>
          <w:sz w:val="18"/>
          <w:szCs w:val="18"/>
        </w:rPr>
        <w:t>De basis voor de duurzame infrastructuur waar we naar streven bestaat uit samenwerkende werkplaatsen.</w:t>
      </w:r>
      <w:r w:rsidR="009B6769">
        <w:rPr>
          <w:sz w:val="18"/>
          <w:szCs w:val="18"/>
        </w:rPr>
        <w:t xml:space="preserve"> </w:t>
      </w:r>
    </w:p>
    <w:p w14:paraId="03C56BC6" w14:textId="275F62F4" w:rsidR="0087668E" w:rsidRDefault="0087668E">
      <w:pPr>
        <w:rPr>
          <w:sz w:val="18"/>
          <w:szCs w:val="18"/>
        </w:rPr>
      </w:pPr>
      <w:r>
        <w:rPr>
          <w:sz w:val="18"/>
          <w:szCs w:val="18"/>
        </w:rPr>
        <w:t xml:space="preserve">We noemen de voor Beeldenstorm belangrijkste partners (niet toevallig vrijwel allemaal Brabantse werkplaatsen): </w:t>
      </w:r>
      <w:proofErr w:type="spellStart"/>
      <w:r>
        <w:rPr>
          <w:sz w:val="18"/>
          <w:szCs w:val="18"/>
        </w:rPr>
        <w:t>Textiellab</w:t>
      </w:r>
      <w:proofErr w:type="spellEnd"/>
      <w:r>
        <w:rPr>
          <w:sz w:val="18"/>
          <w:szCs w:val="18"/>
        </w:rPr>
        <w:t xml:space="preserve"> Tilburg, </w:t>
      </w:r>
      <w:proofErr w:type="spellStart"/>
      <w:r>
        <w:rPr>
          <w:sz w:val="18"/>
          <w:szCs w:val="18"/>
        </w:rPr>
        <w:t>Sundaymorning@EKWC</w:t>
      </w:r>
      <w:proofErr w:type="spellEnd"/>
      <w:r>
        <w:rPr>
          <w:sz w:val="18"/>
          <w:szCs w:val="18"/>
        </w:rPr>
        <w:t xml:space="preserve"> Oisterwijk, Bio</w:t>
      </w:r>
      <w:r w:rsidR="009B6769">
        <w:rPr>
          <w:sz w:val="18"/>
          <w:szCs w:val="18"/>
        </w:rPr>
        <w:t>-</w:t>
      </w:r>
      <w:proofErr w:type="spellStart"/>
      <w:r w:rsidR="009B6769">
        <w:rPr>
          <w:sz w:val="18"/>
          <w:szCs w:val="18"/>
        </w:rPr>
        <w:t>Artl</w:t>
      </w:r>
      <w:r>
        <w:rPr>
          <w:sz w:val="18"/>
          <w:szCs w:val="18"/>
        </w:rPr>
        <w:t>ab</w:t>
      </w:r>
      <w:proofErr w:type="spellEnd"/>
      <w:r>
        <w:rPr>
          <w:sz w:val="18"/>
          <w:szCs w:val="18"/>
        </w:rPr>
        <w:t xml:space="preserve"> Eindhoven, </w:t>
      </w:r>
      <w:r w:rsidR="0047280B">
        <w:rPr>
          <w:sz w:val="18"/>
          <w:szCs w:val="18"/>
        </w:rPr>
        <w:t xml:space="preserve">Slem, </w:t>
      </w:r>
      <w:r>
        <w:rPr>
          <w:sz w:val="18"/>
          <w:szCs w:val="18"/>
        </w:rPr>
        <w:t xml:space="preserve">Glasblazerij Leerdam. </w:t>
      </w:r>
    </w:p>
    <w:p w14:paraId="3319B71D" w14:textId="77777777" w:rsidR="009B6769" w:rsidRDefault="009B6769" w:rsidP="009B6769">
      <w:pPr>
        <w:rPr>
          <w:sz w:val="18"/>
          <w:szCs w:val="18"/>
        </w:rPr>
      </w:pPr>
      <w:r>
        <w:rPr>
          <w:sz w:val="18"/>
          <w:szCs w:val="18"/>
        </w:rPr>
        <w:t>Beeldenstorm ontwikkelt zich de komende twee jaren tot de passende schakel in deze keten.</w:t>
      </w:r>
    </w:p>
    <w:p w14:paraId="1764F807" w14:textId="77777777" w:rsidR="009B6769" w:rsidRDefault="009B6769">
      <w:pPr>
        <w:rPr>
          <w:sz w:val="18"/>
          <w:szCs w:val="18"/>
        </w:rPr>
      </w:pPr>
    </w:p>
    <w:p w14:paraId="6E876B0E" w14:textId="38C5CD62" w:rsidR="009B6769" w:rsidRDefault="009B6769">
      <w:pPr>
        <w:rPr>
          <w:sz w:val="18"/>
          <w:szCs w:val="18"/>
        </w:rPr>
      </w:pPr>
      <w:r>
        <w:rPr>
          <w:sz w:val="18"/>
          <w:szCs w:val="18"/>
        </w:rPr>
        <w:t xml:space="preserve">Deze keten van werkplaatsen, ontwikkelplekken, vormt de research &amp; development afdeling van de creatieve sector en kan als faciliteit, maar ook als onderzoeks- en kenniscentrum op diverse manieren ingezet worden. </w:t>
      </w:r>
    </w:p>
    <w:p w14:paraId="7C929A6A" w14:textId="2E07E6FD" w:rsidR="009B6769" w:rsidRDefault="009B6769">
      <w:pPr>
        <w:rPr>
          <w:sz w:val="18"/>
          <w:szCs w:val="18"/>
        </w:rPr>
      </w:pPr>
      <w:r>
        <w:rPr>
          <w:sz w:val="18"/>
          <w:szCs w:val="18"/>
        </w:rPr>
        <w:t>We richten ons hier op drie doelgroepen:</w:t>
      </w:r>
    </w:p>
    <w:p w14:paraId="1F3ACE45" w14:textId="15270B9C" w:rsidR="009B6769" w:rsidRDefault="009B6769">
      <w:pPr>
        <w:rPr>
          <w:sz w:val="18"/>
          <w:szCs w:val="18"/>
        </w:rPr>
      </w:pPr>
      <w:r>
        <w:rPr>
          <w:sz w:val="18"/>
          <w:szCs w:val="18"/>
        </w:rPr>
        <w:t>- makers</w:t>
      </w:r>
    </w:p>
    <w:p w14:paraId="00353B0D" w14:textId="7902F547" w:rsidR="009B6769" w:rsidRDefault="009B6769">
      <w:pPr>
        <w:rPr>
          <w:sz w:val="18"/>
          <w:szCs w:val="18"/>
        </w:rPr>
      </w:pPr>
      <w:r>
        <w:rPr>
          <w:sz w:val="18"/>
          <w:szCs w:val="18"/>
        </w:rPr>
        <w:t>- onderwijsinstellingen</w:t>
      </w:r>
    </w:p>
    <w:p w14:paraId="15F527C2" w14:textId="018892D9" w:rsidR="009B6769" w:rsidRDefault="009B6769">
      <w:pPr>
        <w:rPr>
          <w:sz w:val="18"/>
          <w:szCs w:val="18"/>
        </w:rPr>
      </w:pPr>
      <w:r>
        <w:rPr>
          <w:sz w:val="18"/>
          <w:szCs w:val="18"/>
        </w:rPr>
        <w:t>- bedrijfsleven</w:t>
      </w:r>
      <w:bookmarkStart w:id="0" w:name="_GoBack"/>
      <w:bookmarkEnd w:id="0"/>
    </w:p>
    <w:p w14:paraId="5B9911FF" w14:textId="77777777" w:rsidR="00867F7E" w:rsidRDefault="00867F7E">
      <w:pPr>
        <w:rPr>
          <w:sz w:val="18"/>
          <w:szCs w:val="18"/>
        </w:rPr>
      </w:pPr>
    </w:p>
    <w:p w14:paraId="687098B6" w14:textId="7D248C08" w:rsidR="00FD32EB" w:rsidRDefault="00867F7E">
      <w:pPr>
        <w:rPr>
          <w:sz w:val="18"/>
          <w:szCs w:val="18"/>
        </w:rPr>
      </w:pPr>
      <w:r>
        <w:rPr>
          <w:sz w:val="18"/>
          <w:szCs w:val="18"/>
        </w:rPr>
        <w:t xml:space="preserve">Makers en onderwijsinstellingen weten </w:t>
      </w:r>
      <w:r w:rsidR="00FD32EB">
        <w:rPr>
          <w:sz w:val="18"/>
          <w:szCs w:val="18"/>
        </w:rPr>
        <w:t xml:space="preserve">inmiddels </w:t>
      </w:r>
      <w:r>
        <w:rPr>
          <w:sz w:val="18"/>
          <w:szCs w:val="18"/>
        </w:rPr>
        <w:t xml:space="preserve">(steeds beter) de weg te vinden naar de werkplaatsen. </w:t>
      </w:r>
      <w:r w:rsidR="0047280B">
        <w:rPr>
          <w:sz w:val="18"/>
          <w:szCs w:val="18"/>
        </w:rPr>
        <w:t>Beeldenstorm biedt ruimte voor a</w:t>
      </w:r>
      <w:r w:rsidR="00FD32EB">
        <w:rPr>
          <w:sz w:val="18"/>
          <w:szCs w:val="18"/>
        </w:rPr>
        <w:t>rtist-in-</w:t>
      </w:r>
      <w:proofErr w:type="spellStart"/>
      <w:r w:rsidR="00FD32EB">
        <w:rPr>
          <w:sz w:val="18"/>
          <w:szCs w:val="18"/>
        </w:rPr>
        <w:t>residence</w:t>
      </w:r>
      <w:proofErr w:type="spellEnd"/>
      <w:r w:rsidR="00FD32EB">
        <w:rPr>
          <w:sz w:val="18"/>
          <w:szCs w:val="18"/>
        </w:rPr>
        <w:t xml:space="preserve"> projecten waar makers </w:t>
      </w:r>
      <w:r w:rsidR="00C04C76">
        <w:rPr>
          <w:sz w:val="18"/>
          <w:szCs w:val="18"/>
        </w:rPr>
        <w:t>praktijk verdiepend</w:t>
      </w:r>
      <w:r w:rsidR="00FD32EB">
        <w:rPr>
          <w:sz w:val="18"/>
          <w:szCs w:val="18"/>
        </w:rPr>
        <w:t xml:space="preserve"> onderzoek kunnen doen. Met onderwijsinstellingen zoals </w:t>
      </w:r>
      <w:proofErr w:type="spellStart"/>
      <w:r w:rsidR="00FD32EB">
        <w:rPr>
          <w:sz w:val="18"/>
          <w:szCs w:val="18"/>
        </w:rPr>
        <w:t>SintLucas</w:t>
      </w:r>
      <w:proofErr w:type="spellEnd"/>
      <w:r w:rsidR="00FD32EB">
        <w:rPr>
          <w:sz w:val="18"/>
          <w:szCs w:val="18"/>
        </w:rPr>
        <w:t xml:space="preserve"> Boxtel en de Design Academy Eindhoven organiseren we workshops en projecten. Tevens kunnen we als erkend leerbedrijf stageplaatsen aanbieden. </w:t>
      </w:r>
    </w:p>
    <w:p w14:paraId="071C8FF4" w14:textId="272C62EE" w:rsidR="00FD32EB" w:rsidRDefault="00FD32EB">
      <w:pPr>
        <w:rPr>
          <w:sz w:val="18"/>
          <w:szCs w:val="18"/>
        </w:rPr>
      </w:pPr>
      <w:r>
        <w:rPr>
          <w:sz w:val="18"/>
          <w:szCs w:val="18"/>
        </w:rPr>
        <w:t xml:space="preserve">Daarnaast is er geregeld overleg vanuit het landelijke Platform Werkplaatsen en de interne Hoofden Werkplaats van diverse academies over een </w:t>
      </w:r>
      <w:r w:rsidR="00E3245F">
        <w:rPr>
          <w:sz w:val="18"/>
          <w:szCs w:val="18"/>
        </w:rPr>
        <w:t>optimale</w:t>
      </w:r>
      <w:r>
        <w:rPr>
          <w:sz w:val="18"/>
          <w:szCs w:val="18"/>
        </w:rPr>
        <w:t xml:space="preserve"> </w:t>
      </w:r>
      <w:r w:rsidR="00E3245F">
        <w:rPr>
          <w:sz w:val="18"/>
          <w:szCs w:val="18"/>
        </w:rPr>
        <w:t xml:space="preserve">facilitaire en inhoudelijke </w:t>
      </w:r>
      <w:r>
        <w:rPr>
          <w:sz w:val="18"/>
          <w:szCs w:val="18"/>
        </w:rPr>
        <w:t>aansluiting tussen i</w:t>
      </w:r>
      <w:r w:rsidR="00E3245F">
        <w:rPr>
          <w:sz w:val="18"/>
          <w:szCs w:val="18"/>
        </w:rPr>
        <w:t>nterne en ext</w:t>
      </w:r>
      <w:r>
        <w:rPr>
          <w:sz w:val="18"/>
          <w:szCs w:val="18"/>
        </w:rPr>
        <w:t xml:space="preserve">erne </w:t>
      </w:r>
      <w:r w:rsidR="00E3245F">
        <w:rPr>
          <w:sz w:val="18"/>
          <w:szCs w:val="18"/>
        </w:rPr>
        <w:t>werkplaatsen.</w:t>
      </w:r>
    </w:p>
    <w:p w14:paraId="0DDAF9B3" w14:textId="77777777" w:rsidR="00FD32EB" w:rsidRDefault="00FD32EB">
      <w:pPr>
        <w:rPr>
          <w:sz w:val="18"/>
          <w:szCs w:val="18"/>
        </w:rPr>
      </w:pPr>
    </w:p>
    <w:p w14:paraId="4D5D8C2D" w14:textId="503ECAA4" w:rsidR="00B25CF3" w:rsidRDefault="007D7DB3">
      <w:pPr>
        <w:rPr>
          <w:sz w:val="18"/>
          <w:szCs w:val="18"/>
        </w:rPr>
      </w:pPr>
      <w:r>
        <w:rPr>
          <w:sz w:val="18"/>
          <w:szCs w:val="18"/>
        </w:rPr>
        <w:t>De connectie</w:t>
      </w:r>
      <w:r w:rsidR="00FD32EB">
        <w:rPr>
          <w:sz w:val="18"/>
          <w:szCs w:val="18"/>
        </w:rPr>
        <w:t xml:space="preserve"> met het bedrijfsleven blijkt in de praktijk moeilijker tot stand te brengen. Onbekendheid is hierbij een belangrijke factor: het bedrijfsleven kent de werkplaatsen niet of nauwelijks, werkplaatsen weten </w:t>
      </w:r>
      <w:r w:rsidR="006332D6">
        <w:rPr>
          <w:sz w:val="18"/>
          <w:szCs w:val="18"/>
        </w:rPr>
        <w:t>te weinig</w:t>
      </w:r>
      <w:r w:rsidR="00FD32EB">
        <w:rPr>
          <w:sz w:val="18"/>
          <w:szCs w:val="18"/>
        </w:rPr>
        <w:t xml:space="preserve"> op welke bedrijven zij zich moeten ric</w:t>
      </w:r>
      <w:r w:rsidR="00B25CF3">
        <w:rPr>
          <w:sz w:val="18"/>
          <w:szCs w:val="18"/>
        </w:rPr>
        <w:t>hten.</w:t>
      </w:r>
      <w:r w:rsidR="00FD32EB">
        <w:rPr>
          <w:sz w:val="18"/>
          <w:szCs w:val="18"/>
        </w:rPr>
        <w:tab/>
      </w:r>
    </w:p>
    <w:p w14:paraId="5D2D0AD8" w14:textId="77777777" w:rsidR="00FD32EB" w:rsidRDefault="00FD32EB">
      <w:pPr>
        <w:rPr>
          <w:sz w:val="18"/>
          <w:szCs w:val="18"/>
        </w:rPr>
      </w:pPr>
    </w:p>
    <w:p w14:paraId="0D205419" w14:textId="7F00EB00" w:rsidR="007D7DB3" w:rsidRDefault="007D7DB3">
      <w:pPr>
        <w:rPr>
          <w:sz w:val="28"/>
          <w:szCs w:val="28"/>
        </w:rPr>
      </w:pPr>
      <w:r w:rsidRPr="007D7DB3">
        <w:rPr>
          <w:sz w:val="28"/>
          <w:szCs w:val="28"/>
        </w:rPr>
        <w:t>Actieplan</w:t>
      </w:r>
      <w:r w:rsidR="005F78FB">
        <w:rPr>
          <w:sz w:val="28"/>
          <w:szCs w:val="28"/>
        </w:rPr>
        <w:t xml:space="preserve"> </w:t>
      </w:r>
    </w:p>
    <w:p w14:paraId="37F7EE6F" w14:textId="77777777" w:rsidR="007D7DB3" w:rsidRPr="007D7DB3" w:rsidRDefault="007D7DB3">
      <w:pPr>
        <w:rPr>
          <w:sz w:val="28"/>
          <w:szCs w:val="28"/>
        </w:rPr>
      </w:pPr>
    </w:p>
    <w:p w14:paraId="20B4A09E" w14:textId="0F9DA94B" w:rsidR="00E820FA" w:rsidRDefault="00E820FA">
      <w:pPr>
        <w:rPr>
          <w:sz w:val="18"/>
          <w:szCs w:val="18"/>
        </w:rPr>
      </w:pPr>
      <w:r>
        <w:rPr>
          <w:sz w:val="18"/>
          <w:szCs w:val="18"/>
        </w:rPr>
        <w:t xml:space="preserve">Om een juiste aansluiting tussen bedrijfsleven en werkplaatsen te realiseren stellen we een actieplan voor, </w:t>
      </w:r>
      <w:r w:rsidR="000139C8">
        <w:rPr>
          <w:sz w:val="18"/>
          <w:szCs w:val="18"/>
        </w:rPr>
        <w:t>uitgaande van</w:t>
      </w:r>
      <w:r>
        <w:rPr>
          <w:sz w:val="18"/>
          <w:szCs w:val="18"/>
        </w:rPr>
        <w:t xml:space="preserve"> de volgende onderzoeksvragen:</w:t>
      </w:r>
    </w:p>
    <w:p w14:paraId="5E29D233" w14:textId="77777777" w:rsidR="00173DE5" w:rsidRDefault="00173DE5" w:rsidP="00173DE5">
      <w:pPr>
        <w:rPr>
          <w:sz w:val="18"/>
          <w:szCs w:val="18"/>
        </w:rPr>
      </w:pPr>
    </w:p>
    <w:p w14:paraId="477492A0" w14:textId="21BABDC6" w:rsidR="00173DE5" w:rsidRPr="005F78FB" w:rsidRDefault="00173DE5" w:rsidP="00173DE5">
      <w:pPr>
        <w:rPr>
          <w:sz w:val="18"/>
          <w:szCs w:val="18"/>
        </w:rPr>
      </w:pPr>
      <w:r w:rsidRPr="005F78FB">
        <w:rPr>
          <w:sz w:val="18"/>
          <w:szCs w:val="18"/>
        </w:rPr>
        <w:t xml:space="preserve">1. Hoe verbinden we de werkplaatsen zodanig dat het </w:t>
      </w:r>
      <w:r w:rsidR="00B959F6" w:rsidRPr="005F78FB">
        <w:rPr>
          <w:sz w:val="18"/>
          <w:szCs w:val="18"/>
        </w:rPr>
        <w:t>aanbod</w:t>
      </w:r>
      <w:r w:rsidRPr="005F78FB">
        <w:rPr>
          <w:sz w:val="18"/>
          <w:szCs w:val="18"/>
        </w:rPr>
        <w:t xml:space="preserve"> </w:t>
      </w:r>
      <w:r w:rsidR="00B959F6" w:rsidRPr="005F78FB">
        <w:rPr>
          <w:sz w:val="18"/>
          <w:szCs w:val="18"/>
        </w:rPr>
        <w:t xml:space="preserve">ook </w:t>
      </w:r>
      <w:r w:rsidRPr="005F78FB">
        <w:rPr>
          <w:sz w:val="18"/>
          <w:szCs w:val="18"/>
        </w:rPr>
        <w:t xml:space="preserve">voor bedrijven </w:t>
      </w:r>
      <w:r w:rsidR="00D3478E" w:rsidRPr="005F78FB">
        <w:rPr>
          <w:sz w:val="18"/>
          <w:szCs w:val="18"/>
        </w:rPr>
        <w:t>aantrekkelijk</w:t>
      </w:r>
      <w:r w:rsidRPr="005F78FB">
        <w:rPr>
          <w:sz w:val="18"/>
          <w:szCs w:val="18"/>
        </w:rPr>
        <w:t xml:space="preserve"> is?</w:t>
      </w:r>
    </w:p>
    <w:p w14:paraId="7A21F701" w14:textId="5285F43C" w:rsidR="00173DE5" w:rsidRDefault="00173DE5" w:rsidP="00173DE5">
      <w:pPr>
        <w:rPr>
          <w:sz w:val="18"/>
          <w:szCs w:val="18"/>
        </w:rPr>
      </w:pPr>
      <w:r>
        <w:rPr>
          <w:sz w:val="18"/>
          <w:szCs w:val="18"/>
        </w:rPr>
        <w:t>Genoemde werkplaatsen zijn inmiddels verenigd in het Vlaams-Nede</w:t>
      </w:r>
      <w:r w:rsidR="00FF48BB">
        <w:rPr>
          <w:sz w:val="18"/>
          <w:szCs w:val="18"/>
        </w:rPr>
        <w:t>r</w:t>
      </w:r>
      <w:r>
        <w:rPr>
          <w:sz w:val="18"/>
          <w:szCs w:val="18"/>
        </w:rPr>
        <w:t>landse Platform Werkplaatsen.</w:t>
      </w:r>
      <w:r w:rsidR="00B959F6">
        <w:rPr>
          <w:sz w:val="18"/>
          <w:szCs w:val="18"/>
        </w:rPr>
        <w:t xml:space="preserve"> (zie </w:t>
      </w:r>
      <w:hyperlink r:id="rId4" w:history="1">
        <w:r w:rsidR="00D3478E" w:rsidRPr="00E95E33">
          <w:rPr>
            <w:rStyle w:val="Hyperlink"/>
            <w:sz w:val="18"/>
            <w:szCs w:val="18"/>
          </w:rPr>
          <w:t>www.platformwerkplaatsen.nl</w:t>
        </w:r>
      </w:hyperlink>
      <w:r w:rsidR="00B959F6">
        <w:rPr>
          <w:sz w:val="18"/>
          <w:szCs w:val="18"/>
        </w:rPr>
        <w:t>)</w:t>
      </w:r>
      <w:r w:rsidR="00D3478E">
        <w:rPr>
          <w:sz w:val="18"/>
          <w:szCs w:val="18"/>
        </w:rPr>
        <w:t xml:space="preserve"> Daarmee is er een centraal aanspreekpunt, via een zoekmachine zijn de individuele werkplaatsen te vinden. (zoeken op locatie, op techniek of op naam)</w:t>
      </w:r>
    </w:p>
    <w:p w14:paraId="7752AE6D" w14:textId="58D066AF" w:rsidR="00173DE5" w:rsidRDefault="00B959F6" w:rsidP="00173DE5">
      <w:pPr>
        <w:rPr>
          <w:sz w:val="18"/>
          <w:szCs w:val="18"/>
        </w:rPr>
      </w:pPr>
      <w:r>
        <w:rPr>
          <w:sz w:val="18"/>
          <w:szCs w:val="18"/>
        </w:rPr>
        <w:t>Middels intervisie</w:t>
      </w:r>
      <w:r w:rsidR="00173DE5">
        <w:rPr>
          <w:sz w:val="18"/>
          <w:szCs w:val="18"/>
        </w:rPr>
        <w:t xml:space="preserve">bijeenkomsten werken we aan een optimale logistieke afstemming van de faciliteiten en het delen van kennis met als doel een profilering van de totale infrastructuur die gevormd wordt door dit samenwerkingsverband. </w:t>
      </w:r>
      <w:r>
        <w:rPr>
          <w:sz w:val="18"/>
          <w:szCs w:val="18"/>
        </w:rPr>
        <w:t>Zichtbaarheid naar buiten is één van de doelstellingen van het Platform.</w:t>
      </w:r>
    </w:p>
    <w:p w14:paraId="22B7710A" w14:textId="77F77557" w:rsidR="00173DE5" w:rsidRDefault="00173DE5" w:rsidP="00173DE5">
      <w:pPr>
        <w:rPr>
          <w:sz w:val="18"/>
          <w:szCs w:val="18"/>
        </w:rPr>
      </w:pPr>
      <w:r>
        <w:rPr>
          <w:sz w:val="18"/>
          <w:szCs w:val="18"/>
        </w:rPr>
        <w:t xml:space="preserve">Eerder al initieerden de werkplaatsen symposia en projecten waarbij de mogelijkheden voor samenwerking onderzocht werden, en ook in het traject naar de locatietentoonstelling 2018 zullen diverse vormen van samenwerkingen onderzocht worden. </w:t>
      </w:r>
    </w:p>
    <w:p w14:paraId="3806178A" w14:textId="77777777" w:rsidR="001023C7" w:rsidRDefault="001023C7" w:rsidP="00173DE5">
      <w:pPr>
        <w:rPr>
          <w:sz w:val="18"/>
          <w:szCs w:val="18"/>
        </w:rPr>
      </w:pPr>
    </w:p>
    <w:p w14:paraId="5FA4224B" w14:textId="33AD91B5" w:rsidR="00FF48BB" w:rsidRDefault="00FF48BB" w:rsidP="00173DE5">
      <w:pPr>
        <w:rPr>
          <w:sz w:val="18"/>
          <w:szCs w:val="18"/>
        </w:rPr>
      </w:pPr>
      <w:r>
        <w:rPr>
          <w:sz w:val="18"/>
          <w:szCs w:val="18"/>
        </w:rPr>
        <w:t xml:space="preserve">Naast optimale facilitering voor makers en onderwijsinstellingen streven we naar de </w:t>
      </w:r>
      <w:r w:rsidR="00D3478E">
        <w:rPr>
          <w:sz w:val="18"/>
          <w:szCs w:val="18"/>
        </w:rPr>
        <w:t>inzet</w:t>
      </w:r>
      <w:r>
        <w:rPr>
          <w:sz w:val="18"/>
          <w:szCs w:val="18"/>
        </w:rPr>
        <w:t xml:space="preserve"> van de werkplaatsen als </w:t>
      </w:r>
      <w:proofErr w:type="spellStart"/>
      <w:r w:rsidR="00D3478E">
        <w:rPr>
          <w:sz w:val="18"/>
          <w:szCs w:val="18"/>
        </w:rPr>
        <w:t>proefplaats</w:t>
      </w:r>
      <w:proofErr w:type="spellEnd"/>
      <w:r w:rsidR="00D3478E">
        <w:rPr>
          <w:sz w:val="18"/>
          <w:szCs w:val="18"/>
        </w:rPr>
        <w:t xml:space="preserve"> voor bedrijven. P</w:t>
      </w:r>
      <w:r>
        <w:rPr>
          <w:sz w:val="18"/>
          <w:szCs w:val="18"/>
        </w:rPr>
        <w:t xml:space="preserve">lekken waar materialen onderzocht kunnen worden, prototypes ontwikkeld maar ook </w:t>
      </w:r>
      <w:r w:rsidR="00D3478E">
        <w:rPr>
          <w:sz w:val="18"/>
          <w:szCs w:val="18"/>
        </w:rPr>
        <w:t xml:space="preserve">met </w:t>
      </w:r>
      <w:r>
        <w:rPr>
          <w:sz w:val="18"/>
          <w:szCs w:val="18"/>
        </w:rPr>
        <w:t xml:space="preserve">interessante experimentele makers </w:t>
      </w:r>
      <w:r w:rsidR="00D3478E">
        <w:rPr>
          <w:sz w:val="18"/>
          <w:szCs w:val="18"/>
        </w:rPr>
        <w:t xml:space="preserve">kan </w:t>
      </w:r>
      <w:r>
        <w:rPr>
          <w:sz w:val="18"/>
          <w:szCs w:val="18"/>
        </w:rPr>
        <w:t xml:space="preserve">worden </w:t>
      </w:r>
      <w:r w:rsidR="00D3478E">
        <w:rPr>
          <w:sz w:val="18"/>
          <w:szCs w:val="18"/>
        </w:rPr>
        <w:t xml:space="preserve">kennisgemaakt en </w:t>
      </w:r>
      <w:r>
        <w:rPr>
          <w:sz w:val="18"/>
          <w:szCs w:val="18"/>
        </w:rPr>
        <w:t>waarmee in samenwerking weer nieuwe ideeën gegenereerd kunnen worden.</w:t>
      </w:r>
      <w:r w:rsidR="00B959F6">
        <w:rPr>
          <w:sz w:val="18"/>
          <w:szCs w:val="18"/>
        </w:rPr>
        <w:t xml:space="preserve"> </w:t>
      </w:r>
    </w:p>
    <w:p w14:paraId="6A4813EF" w14:textId="77777777" w:rsidR="001023C7" w:rsidRDefault="00B959F6">
      <w:pPr>
        <w:rPr>
          <w:sz w:val="18"/>
          <w:szCs w:val="18"/>
        </w:rPr>
      </w:pPr>
      <w:r>
        <w:rPr>
          <w:sz w:val="18"/>
          <w:szCs w:val="18"/>
        </w:rPr>
        <w:lastRenderedPageBreak/>
        <w:t>De werkplaatsen ondersteunen facilitair, maar vormen daarnaast ook kenniscentra waar (soms al lang bestaande) ambachtelijke technieken gearchiveerd worden en middels onderzoek nieuwe experimentele toepassingen krijgen.</w:t>
      </w:r>
    </w:p>
    <w:p w14:paraId="7E6EB01D" w14:textId="3A82A6FB" w:rsidR="006332D6" w:rsidRDefault="001023C7">
      <w:pPr>
        <w:rPr>
          <w:sz w:val="18"/>
          <w:szCs w:val="18"/>
        </w:rPr>
      </w:pPr>
      <w:r>
        <w:rPr>
          <w:sz w:val="18"/>
          <w:szCs w:val="18"/>
        </w:rPr>
        <w:t xml:space="preserve">Werkplaatsen werken open source: vanuit een </w:t>
      </w:r>
      <w:proofErr w:type="spellStart"/>
      <w:r w:rsidRPr="001023C7">
        <w:rPr>
          <w:rFonts w:cs="Arial"/>
          <w:color w:val="424242"/>
          <w:sz w:val="18"/>
          <w:szCs w:val="18"/>
          <w:lang w:val="en-US"/>
        </w:rPr>
        <w:t>praktijk</w:t>
      </w:r>
      <w:proofErr w:type="spellEnd"/>
      <w:r w:rsidRPr="001023C7">
        <w:rPr>
          <w:rFonts w:cs="Arial"/>
          <w:color w:val="424242"/>
          <w:sz w:val="18"/>
          <w:szCs w:val="18"/>
          <w:lang w:val="en-US"/>
        </w:rPr>
        <w:t xml:space="preserve"> die in </w:t>
      </w:r>
      <w:proofErr w:type="spellStart"/>
      <w:r w:rsidRPr="001023C7">
        <w:rPr>
          <w:rFonts w:cs="Arial"/>
          <w:color w:val="424242"/>
          <w:sz w:val="18"/>
          <w:szCs w:val="18"/>
          <w:lang w:val="en-US"/>
        </w:rPr>
        <w:t>productie</w:t>
      </w:r>
      <w:proofErr w:type="spellEnd"/>
      <w:r w:rsidRPr="001023C7">
        <w:rPr>
          <w:rFonts w:cs="Arial"/>
          <w:color w:val="424242"/>
          <w:sz w:val="18"/>
          <w:szCs w:val="18"/>
          <w:lang w:val="en-US"/>
        </w:rPr>
        <w:t xml:space="preserve"> en </w:t>
      </w:r>
      <w:proofErr w:type="spellStart"/>
      <w:r w:rsidRPr="001023C7">
        <w:rPr>
          <w:rFonts w:cs="Arial"/>
          <w:color w:val="424242"/>
          <w:sz w:val="18"/>
          <w:szCs w:val="18"/>
          <w:lang w:val="en-US"/>
        </w:rPr>
        <w:t>ontwikkeling</w:t>
      </w:r>
      <w:proofErr w:type="spellEnd"/>
      <w:r w:rsidRPr="001023C7">
        <w:rPr>
          <w:rFonts w:cs="Arial"/>
          <w:color w:val="424242"/>
          <w:sz w:val="18"/>
          <w:szCs w:val="18"/>
          <w:lang w:val="en-US"/>
        </w:rPr>
        <w:t xml:space="preserve"> </w:t>
      </w:r>
      <w:proofErr w:type="spellStart"/>
      <w:r w:rsidRPr="001023C7">
        <w:rPr>
          <w:rFonts w:cs="Arial"/>
          <w:color w:val="424242"/>
          <w:sz w:val="18"/>
          <w:szCs w:val="18"/>
          <w:lang w:val="en-US"/>
        </w:rPr>
        <w:t>vrije</w:t>
      </w:r>
      <w:proofErr w:type="spellEnd"/>
      <w:r w:rsidRPr="001023C7">
        <w:rPr>
          <w:rFonts w:cs="Arial"/>
          <w:color w:val="424242"/>
          <w:sz w:val="18"/>
          <w:szCs w:val="18"/>
          <w:lang w:val="en-US"/>
        </w:rPr>
        <w:t xml:space="preserve"> </w:t>
      </w:r>
      <w:proofErr w:type="spellStart"/>
      <w:r w:rsidRPr="001023C7">
        <w:rPr>
          <w:rFonts w:cs="Arial"/>
          <w:color w:val="424242"/>
          <w:sz w:val="18"/>
          <w:szCs w:val="18"/>
          <w:lang w:val="en-US"/>
        </w:rPr>
        <w:t>toeg</w:t>
      </w:r>
      <w:r>
        <w:rPr>
          <w:rFonts w:cs="Arial"/>
          <w:color w:val="424242"/>
          <w:sz w:val="18"/>
          <w:szCs w:val="18"/>
          <w:lang w:val="en-US"/>
        </w:rPr>
        <w:t>ang</w:t>
      </w:r>
      <w:proofErr w:type="spellEnd"/>
      <w:r>
        <w:rPr>
          <w:rFonts w:cs="Arial"/>
          <w:color w:val="424242"/>
          <w:sz w:val="18"/>
          <w:szCs w:val="18"/>
          <w:lang w:val="en-US"/>
        </w:rPr>
        <w:t xml:space="preserve"> </w:t>
      </w:r>
      <w:proofErr w:type="spellStart"/>
      <w:r>
        <w:rPr>
          <w:rFonts w:cs="Arial"/>
          <w:color w:val="424242"/>
          <w:sz w:val="18"/>
          <w:szCs w:val="18"/>
          <w:lang w:val="en-US"/>
        </w:rPr>
        <w:t>geeft</w:t>
      </w:r>
      <w:proofErr w:type="spellEnd"/>
      <w:r>
        <w:rPr>
          <w:rFonts w:cs="Arial"/>
          <w:color w:val="424242"/>
          <w:sz w:val="18"/>
          <w:szCs w:val="18"/>
          <w:lang w:val="en-US"/>
        </w:rPr>
        <w:t xml:space="preserve"> tot de </w:t>
      </w:r>
      <w:proofErr w:type="spellStart"/>
      <w:r>
        <w:rPr>
          <w:rFonts w:cs="Arial"/>
          <w:color w:val="424242"/>
          <w:sz w:val="18"/>
          <w:szCs w:val="18"/>
          <w:lang w:val="en-US"/>
        </w:rPr>
        <w:t>bronmaterialen</w:t>
      </w:r>
      <w:proofErr w:type="spellEnd"/>
      <w:r w:rsidRPr="001023C7">
        <w:rPr>
          <w:rFonts w:cs="Arial"/>
          <w:color w:val="424242"/>
          <w:sz w:val="18"/>
          <w:szCs w:val="18"/>
          <w:lang w:val="en-US"/>
        </w:rPr>
        <w:t xml:space="preserve"> van het </w:t>
      </w:r>
      <w:proofErr w:type="spellStart"/>
      <w:r w:rsidRPr="001023C7">
        <w:rPr>
          <w:rFonts w:cs="Arial"/>
          <w:color w:val="424242"/>
          <w:sz w:val="18"/>
          <w:szCs w:val="18"/>
          <w:lang w:val="en-US"/>
        </w:rPr>
        <w:t>eindproduct</w:t>
      </w:r>
      <w:proofErr w:type="spellEnd"/>
      <w:r>
        <w:rPr>
          <w:rFonts w:cs="Arial"/>
          <w:color w:val="424242"/>
          <w:sz w:val="18"/>
          <w:szCs w:val="18"/>
          <w:lang w:val="en-US"/>
        </w:rPr>
        <w:t>.</w:t>
      </w:r>
      <w:r w:rsidRPr="001023C7">
        <w:rPr>
          <w:sz w:val="18"/>
          <w:szCs w:val="18"/>
        </w:rPr>
        <w:t xml:space="preserve"> </w:t>
      </w:r>
      <w:r>
        <w:rPr>
          <w:sz w:val="18"/>
          <w:szCs w:val="18"/>
        </w:rPr>
        <w:t>Bedrijven kunnen bij de werkplaatsen kennis halen, maar ook brengen en zo een impuls geven aan nieuwe ontwikkelingen.</w:t>
      </w:r>
    </w:p>
    <w:p w14:paraId="24BB979C" w14:textId="5C7A818D" w:rsidR="00D3478E" w:rsidRDefault="00D3478E">
      <w:pPr>
        <w:rPr>
          <w:rFonts w:cs="Arial"/>
          <w:color w:val="424242"/>
          <w:sz w:val="18"/>
          <w:szCs w:val="18"/>
          <w:lang w:val="en-US"/>
        </w:rPr>
      </w:pPr>
      <w:r>
        <w:rPr>
          <w:sz w:val="18"/>
          <w:szCs w:val="18"/>
        </w:rPr>
        <w:t>Het netwerk dat de werkplaatsen opbouwen met onderwijsinstellingen (MBO, HBO en Universitair) is ook aantrekkelijk voor bedrijven. (en omgekeerd kunnen onderwijsinstellingen profiteren van het op te bouwen netwerk van bedrijven) Denk aan stageplaatsen, maar ook kennisdeling.</w:t>
      </w:r>
    </w:p>
    <w:p w14:paraId="232DFFCB" w14:textId="77777777" w:rsidR="001023C7" w:rsidRPr="001023C7" w:rsidRDefault="001023C7">
      <w:pPr>
        <w:rPr>
          <w:sz w:val="18"/>
          <w:szCs w:val="18"/>
        </w:rPr>
      </w:pPr>
    </w:p>
    <w:p w14:paraId="1CD7E24B" w14:textId="774DAE3B" w:rsidR="00E820FA" w:rsidRDefault="00173DE5">
      <w:pPr>
        <w:rPr>
          <w:sz w:val="18"/>
          <w:szCs w:val="18"/>
        </w:rPr>
      </w:pPr>
      <w:r>
        <w:rPr>
          <w:sz w:val="18"/>
          <w:szCs w:val="18"/>
        </w:rPr>
        <w:t>2</w:t>
      </w:r>
      <w:r w:rsidR="00C0741D">
        <w:rPr>
          <w:sz w:val="18"/>
          <w:szCs w:val="18"/>
        </w:rPr>
        <w:t>.</w:t>
      </w:r>
      <w:r w:rsidR="00E820FA">
        <w:rPr>
          <w:sz w:val="18"/>
          <w:szCs w:val="18"/>
        </w:rPr>
        <w:t xml:space="preserve"> Welke bedrijven zijn potentieel interessant voor samenwerking met werkplaatsen?</w:t>
      </w:r>
    </w:p>
    <w:p w14:paraId="25C718BF" w14:textId="6DA5845F" w:rsidR="00E820FA" w:rsidRDefault="006332D6">
      <w:pPr>
        <w:rPr>
          <w:sz w:val="18"/>
          <w:szCs w:val="18"/>
        </w:rPr>
      </w:pPr>
      <w:r w:rsidRPr="006332D6">
        <w:rPr>
          <w:sz w:val="18"/>
          <w:szCs w:val="18"/>
        </w:rPr>
        <w:t xml:space="preserve">Beeldenstorm heeft </w:t>
      </w:r>
      <w:r>
        <w:rPr>
          <w:sz w:val="18"/>
          <w:szCs w:val="18"/>
        </w:rPr>
        <w:t>eerder</w:t>
      </w:r>
      <w:r w:rsidRPr="006332D6">
        <w:rPr>
          <w:sz w:val="18"/>
          <w:szCs w:val="18"/>
        </w:rPr>
        <w:t xml:space="preserve"> contacten geïnitieerd met grote bedrijven. En hoewel men wel enthousiast reageerde werd meteen ook duidelijk gemaakt dat deze bedrijven een eigen interne R&amp;D afdeling hebben en er geen behoefte bestond aan ook nog een externe experimenteerruimte.</w:t>
      </w:r>
    </w:p>
    <w:p w14:paraId="2E7465D5" w14:textId="619F5E9E" w:rsidR="000139C8" w:rsidRDefault="000139C8">
      <w:pPr>
        <w:rPr>
          <w:sz w:val="18"/>
          <w:szCs w:val="18"/>
        </w:rPr>
      </w:pPr>
      <w:r>
        <w:rPr>
          <w:sz w:val="18"/>
          <w:szCs w:val="18"/>
        </w:rPr>
        <w:t>We zoeken die bedrijven die experimenteel materiaalonderzoek willen doen ten behoeve van nieuwe productie.</w:t>
      </w:r>
    </w:p>
    <w:p w14:paraId="42737013" w14:textId="1320B99A" w:rsidR="000139C8" w:rsidRDefault="00DE6C99">
      <w:pPr>
        <w:rPr>
          <w:sz w:val="18"/>
          <w:szCs w:val="18"/>
        </w:rPr>
      </w:pPr>
      <w:r>
        <w:rPr>
          <w:sz w:val="18"/>
          <w:szCs w:val="18"/>
        </w:rPr>
        <w:t>B</w:t>
      </w:r>
      <w:r w:rsidR="000139C8">
        <w:rPr>
          <w:sz w:val="18"/>
          <w:szCs w:val="18"/>
        </w:rPr>
        <w:t xml:space="preserve">edrijven </w:t>
      </w:r>
      <w:r>
        <w:rPr>
          <w:sz w:val="18"/>
          <w:szCs w:val="18"/>
        </w:rPr>
        <w:t xml:space="preserve">die </w:t>
      </w:r>
      <w:r w:rsidR="000139C8">
        <w:rPr>
          <w:sz w:val="18"/>
          <w:szCs w:val="18"/>
        </w:rPr>
        <w:t xml:space="preserve">echter niet </w:t>
      </w:r>
      <w:r>
        <w:rPr>
          <w:sz w:val="18"/>
          <w:szCs w:val="18"/>
        </w:rPr>
        <w:t>over</w:t>
      </w:r>
      <w:r w:rsidR="000139C8">
        <w:rPr>
          <w:sz w:val="18"/>
          <w:szCs w:val="18"/>
        </w:rPr>
        <w:t xml:space="preserve"> capaciteit </w:t>
      </w:r>
      <w:r>
        <w:rPr>
          <w:sz w:val="18"/>
          <w:szCs w:val="18"/>
        </w:rPr>
        <w:t xml:space="preserve">beschikken </w:t>
      </w:r>
      <w:r w:rsidR="000139C8">
        <w:rPr>
          <w:sz w:val="18"/>
          <w:szCs w:val="18"/>
        </w:rPr>
        <w:t xml:space="preserve">om naast de productie ook onderzoek te doen en het zich niet </w:t>
      </w:r>
      <w:r>
        <w:rPr>
          <w:sz w:val="18"/>
          <w:szCs w:val="18"/>
        </w:rPr>
        <w:t xml:space="preserve">kunnen </w:t>
      </w:r>
      <w:r w:rsidR="000139C8">
        <w:rPr>
          <w:sz w:val="18"/>
          <w:szCs w:val="18"/>
        </w:rPr>
        <w:t>permitteren om de lopende productie stil te leggen ten behoeve van de ontwikkeling van b.v. een prototype.</w:t>
      </w:r>
    </w:p>
    <w:p w14:paraId="0BBFCFB3" w14:textId="5F521F72" w:rsidR="00EB53C9" w:rsidRDefault="00EB53C9">
      <w:pPr>
        <w:rPr>
          <w:sz w:val="18"/>
          <w:szCs w:val="18"/>
        </w:rPr>
      </w:pPr>
      <w:r>
        <w:rPr>
          <w:sz w:val="18"/>
          <w:szCs w:val="18"/>
        </w:rPr>
        <w:t xml:space="preserve">Daarnaast zoeken we bedrijven die tools ontwikkelen om experimenteel te kunnen werken. Denk hierbij aan 3d </w:t>
      </w:r>
      <w:proofErr w:type="spellStart"/>
      <w:r>
        <w:rPr>
          <w:sz w:val="18"/>
          <w:szCs w:val="18"/>
        </w:rPr>
        <w:t>printing</w:t>
      </w:r>
      <w:proofErr w:type="spellEnd"/>
      <w:r>
        <w:rPr>
          <w:sz w:val="18"/>
          <w:szCs w:val="18"/>
        </w:rPr>
        <w:t>, maar ook producenten van ovens en andere machines die men in de praktijk wil testen.</w:t>
      </w:r>
    </w:p>
    <w:p w14:paraId="01CAE224" w14:textId="77777777" w:rsidR="00EB53C9" w:rsidRDefault="00EB53C9">
      <w:pPr>
        <w:rPr>
          <w:sz w:val="18"/>
          <w:szCs w:val="18"/>
        </w:rPr>
      </w:pPr>
    </w:p>
    <w:p w14:paraId="13370A41" w14:textId="6638814A" w:rsidR="00E820FA" w:rsidRDefault="009B13E1">
      <w:pPr>
        <w:rPr>
          <w:sz w:val="18"/>
          <w:szCs w:val="18"/>
        </w:rPr>
      </w:pPr>
      <w:r>
        <w:rPr>
          <w:sz w:val="18"/>
          <w:szCs w:val="18"/>
        </w:rPr>
        <w:t>3</w:t>
      </w:r>
      <w:r w:rsidR="00C0741D">
        <w:rPr>
          <w:sz w:val="18"/>
          <w:szCs w:val="18"/>
        </w:rPr>
        <w:t>.</w:t>
      </w:r>
      <w:r w:rsidR="00E820FA">
        <w:rPr>
          <w:sz w:val="18"/>
          <w:szCs w:val="18"/>
        </w:rPr>
        <w:t xml:space="preserve"> Hoe kunnen we deze bedrijven in contact brengen met de werkplaatsen?</w:t>
      </w:r>
    </w:p>
    <w:p w14:paraId="6B4FAEB3" w14:textId="6AEE06FB" w:rsidR="00C0741D" w:rsidRDefault="00EA0CCF">
      <w:pPr>
        <w:rPr>
          <w:sz w:val="18"/>
          <w:szCs w:val="18"/>
        </w:rPr>
      </w:pPr>
      <w:r>
        <w:rPr>
          <w:sz w:val="18"/>
          <w:szCs w:val="18"/>
        </w:rPr>
        <w:t>De locatietentoonstelling in 2018 laat resultaten zien in samenwerking met de werkplaatsen tot stand zijn gekomen. Dit biedt een uitgelezen kans om kennis te maken met de mogelijkheden van de werkplaatsen.</w:t>
      </w:r>
    </w:p>
    <w:p w14:paraId="4E867FEF" w14:textId="36D174A6" w:rsidR="00C0741D" w:rsidRDefault="00C0741D">
      <w:pPr>
        <w:rPr>
          <w:sz w:val="18"/>
          <w:szCs w:val="18"/>
        </w:rPr>
      </w:pPr>
      <w:r>
        <w:rPr>
          <w:sz w:val="18"/>
          <w:szCs w:val="18"/>
        </w:rPr>
        <w:t>We organiseren daartoe diverse momenten:</w:t>
      </w:r>
    </w:p>
    <w:p w14:paraId="164FC771" w14:textId="69919A53" w:rsidR="00D441C2" w:rsidRDefault="00D441C2">
      <w:pPr>
        <w:rPr>
          <w:sz w:val="18"/>
          <w:szCs w:val="18"/>
        </w:rPr>
      </w:pPr>
      <w:r>
        <w:rPr>
          <w:sz w:val="18"/>
          <w:szCs w:val="18"/>
        </w:rPr>
        <w:t>- een symposium over mogelijkheden werkplaatsen</w:t>
      </w:r>
      <w:r w:rsidR="0042756F">
        <w:rPr>
          <w:sz w:val="18"/>
          <w:szCs w:val="18"/>
        </w:rPr>
        <w:t>.</w:t>
      </w:r>
    </w:p>
    <w:p w14:paraId="798D2500" w14:textId="5473A6F5" w:rsidR="00C0741D" w:rsidRDefault="00D441C2">
      <w:pPr>
        <w:rPr>
          <w:sz w:val="18"/>
          <w:szCs w:val="18"/>
        </w:rPr>
      </w:pPr>
      <w:r>
        <w:rPr>
          <w:sz w:val="18"/>
          <w:szCs w:val="18"/>
        </w:rPr>
        <w:t xml:space="preserve">  (uitnodigingen op basis van de onder 1 genoemde inventarisatie)</w:t>
      </w:r>
    </w:p>
    <w:p w14:paraId="1C74E3B1" w14:textId="1E66CB73" w:rsidR="00C0741D" w:rsidRDefault="00C0741D">
      <w:pPr>
        <w:rPr>
          <w:sz w:val="18"/>
          <w:szCs w:val="18"/>
        </w:rPr>
      </w:pPr>
      <w:r>
        <w:rPr>
          <w:sz w:val="18"/>
          <w:szCs w:val="18"/>
        </w:rPr>
        <w:t xml:space="preserve">- </w:t>
      </w:r>
      <w:r w:rsidR="00D441C2">
        <w:rPr>
          <w:sz w:val="18"/>
          <w:szCs w:val="18"/>
        </w:rPr>
        <w:t>T</w:t>
      </w:r>
      <w:r w:rsidR="0042756F">
        <w:rPr>
          <w:sz w:val="18"/>
          <w:szCs w:val="18"/>
        </w:rPr>
        <w:t>ijdens de t</w:t>
      </w:r>
      <w:r w:rsidR="00D441C2">
        <w:rPr>
          <w:sz w:val="18"/>
          <w:szCs w:val="18"/>
        </w:rPr>
        <w:t>entoonstelling</w:t>
      </w:r>
      <w:r w:rsidR="0042756F">
        <w:rPr>
          <w:sz w:val="18"/>
          <w:szCs w:val="18"/>
        </w:rPr>
        <w:t>: special tours, op uitnodiging.</w:t>
      </w:r>
    </w:p>
    <w:p w14:paraId="3EC53E22" w14:textId="08C76E39" w:rsidR="00D441C2" w:rsidRDefault="00D441C2">
      <w:pPr>
        <w:rPr>
          <w:sz w:val="18"/>
          <w:szCs w:val="18"/>
        </w:rPr>
      </w:pPr>
      <w:r>
        <w:rPr>
          <w:sz w:val="18"/>
          <w:szCs w:val="18"/>
        </w:rPr>
        <w:t xml:space="preserve">- Excursie werkplaatsen: een tour langs de genoemde </w:t>
      </w:r>
      <w:r w:rsidR="00F72A07">
        <w:rPr>
          <w:sz w:val="18"/>
          <w:szCs w:val="18"/>
        </w:rPr>
        <w:t xml:space="preserve">Brabantse </w:t>
      </w:r>
      <w:r>
        <w:rPr>
          <w:sz w:val="18"/>
          <w:szCs w:val="18"/>
        </w:rPr>
        <w:t xml:space="preserve">werkplaatsen (BKKC </w:t>
      </w:r>
      <w:proofErr w:type="spellStart"/>
      <w:r>
        <w:rPr>
          <w:sz w:val="18"/>
          <w:szCs w:val="18"/>
        </w:rPr>
        <w:t>connects</w:t>
      </w:r>
      <w:proofErr w:type="spellEnd"/>
      <w:r>
        <w:rPr>
          <w:sz w:val="18"/>
          <w:szCs w:val="18"/>
        </w:rPr>
        <w:t>)</w:t>
      </w:r>
    </w:p>
    <w:p w14:paraId="6C289EF0" w14:textId="7F6BA911" w:rsidR="009B13E1" w:rsidRDefault="009B13E1">
      <w:pPr>
        <w:rPr>
          <w:sz w:val="18"/>
          <w:szCs w:val="18"/>
        </w:rPr>
      </w:pPr>
      <w:r>
        <w:rPr>
          <w:sz w:val="18"/>
          <w:szCs w:val="18"/>
        </w:rPr>
        <w:t xml:space="preserve">  (niet noodzakelijk </w:t>
      </w:r>
      <w:r w:rsidR="009A5836">
        <w:rPr>
          <w:sz w:val="18"/>
          <w:szCs w:val="18"/>
        </w:rPr>
        <w:t>in relatie tot</w:t>
      </w:r>
      <w:r>
        <w:rPr>
          <w:sz w:val="18"/>
          <w:szCs w:val="18"/>
        </w:rPr>
        <w:t xml:space="preserve"> </w:t>
      </w:r>
      <w:r w:rsidR="00F72A07">
        <w:rPr>
          <w:sz w:val="18"/>
          <w:szCs w:val="18"/>
        </w:rPr>
        <w:t>/ tijdens d</w:t>
      </w:r>
      <w:r w:rsidR="009A5836">
        <w:rPr>
          <w:sz w:val="18"/>
          <w:szCs w:val="18"/>
        </w:rPr>
        <w:t>e tentoonste</w:t>
      </w:r>
      <w:r>
        <w:rPr>
          <w:sz w:val="18"/>
          <w:szCs w:val="18"/>
        </w:rPr>
        <w:t xml:space="preserve">lling </w:t>
      </w:r>
      <w:r w:rsidR="009A5836">
        <w:rPr>
          <w:sz w:val="18"/>
          <w:szCs w:val="18"/>
        </w:rPr>
        <w:t>in 2018</w:t>
      </w:r>
      <w:r>
        <w:rPr>
          <w:sz w:val="18"/>
          <w:szCs w:val="18"/>
        </w:rPr>
        <w:t>)</w:t>
      </w:r>
    </w:p>
    <w:p w14:paraId="5D86A91F" w14:textId="1212F3FD" w:rsidR="00D3478E" w:rsidRDefault="00D3478E">
      <w:pPr>
        <w:rPr>
          <w:sz w:val="18"/>
          <w:szCs w:val="18"/>
        </w:rPr>
      </w:pPr>
      <w:r>
        <w:rPr>
          <w:sz w:val="18"/>
          <w:szCs w:val="18"/>
        </w:rPr>
        <w:t>- Deelname aan beurzen.</w:t>
      </w:r>
    </w:p>
    <w:p w14:paraId="7BABCC3E" w14:textId="4878039D" w:rsidR="00F72A07" w:rsidRDefault="00F72A07">
      <w:pPr>
        <w:rPr>
          <w:sz w:val="18"/>
          <w:szCs w:val="18"/>
        </w:rPr>
      </w:pPr>
    </w:p>
    <w:p w14:paraId="652B074C" w14:textId="77777777" w:rsidR="00EA0CCF" w:rsidRDefault="00EA0CCF">
      <w:pPr>
        <w:rPr>
          <w:sz w:val="18"/>
          <w:szCs w:val="18"/>
        </w:rPr>
      </w:pPr>
    </w:p>
    <w:p w14:paraId="13F0CAC6" w14:textId="3B3A0B2E" w:rsidR="006332D6" w:rsidRDefault="009B13E1">
      <w:pPr>
        <w:rPr>
          <w:sz w:val="18"/>
          <w:szCs w:val="18"/>
        </w:rPr>
      </w:pPr>
      <w:r>
        <w:rPr>
          <w:sz w:val="18"/>
          <w:szCs w:val="18"/>
        </w:rPr>
        <w:t>4.</w:t>
      </w:r>
      <w:r w:rsidR="00841BD7">
        <w:rPr>
          <w:sz w:val="18"/>
          <w:szCs w:val="18"/>
        </w:rPr>
        <w:t xml:space="preserve"> Waar streven we naar?</w:t>
      </w:r>
    </w:p>
    <w:p w14:paraId="10272CDF" w14:textId="77777777" w:rsidR="00F72A07" w:rsidRDefault="00F72A07">
      <w:pPr>
        <w:rPr>
          <w:sz w:val="18"/>
          <w:szCs w:val="18"/>
        </w:rPr>
      </w:pPr>
      <w:r>
        <w:rPr>
          <w:sz w:val="18"/>
          <w:szCs w:val="18"/>
        </w:rPr>
        <w:t xml:space="preserve">Via het bedrijfsleven wordt een inkomstenstroom op gang gebracht die 25% van het totale inkomen van de werkplaatsen beslaat. Bedrijven verbinden zich aan werkplaatsen op projectbasis. </w:t>
      </w:r>
    </w:p>
    <w:p w14:paraId="12DE4CAA" w14:textId="39DB765E" w:rsidR="00F72A07" w:rsidRDefault="00F72A07">
      <w:pPr>
        <w:rPr>
          <w:sz w:val="18"/>
          <w:szCs w:val="18"/>
        </w:rPr>
      </w:pPr>
      <w:r>
        <w:rPr>
          <w:sz w:val="18"/>
          <w:szCs w:val="18"/>
        </w:rPr>
        <w:t xml:space="preserve">Ideaal is een samenwerking met een experimentele maker waarbij in coproductie met de werkplaatsen een bedrijf een innovatief product op de markt kan brengen. </w:t>
      </w:r>
    </w:p>
    <w:p w14:paraId="155C1BA7" w14:textId="77777777" w:rsidR="00F72A07" w:rsidRDefault="00F72A07">
      <w:pPr>
        <w:rPr>
          <w:sz w:val="18"/>
          <w:szCs w:val="18"/>
        </w:rPr>
      </w:pPr>
    </w:p>
    <w:p w14:paraId="7DEAA7DB" w14:textId="24E65772" w:rsidR="00F72A07" w:rsidRDefault="00F72A07">
      <w:pPr>
        <w:rPr>
          <w:sz w:val="18"/>
          <w:szCs w:val="18"/>
        </w:rPr>
      </w:pPr>
      <w:r>
        <w:rPr>
          <w:sz w:val="18"/>
          <w:szCs w:val="18"/>
        </w:rPr>
        <w:t>We streven</w:t>
      </w:r>
      <w:r w:rsidR="00EB53C9">
        <w:rPr>
          <w:sz w:val="18"/>
          <w:szCs w:val="18"/>
        </w:rPr>
        <w:t xml:space="preserve"> naar een Unique </w:t>
      </w:r>
      <w:proofErr w:type="spellStart"/>
      <w:r w:rsidR="00EB53C9">
        <w:rPr>
          <w:sz w:val="18"/>
          <w:szCs w:val="18"/>
        </w:rPr>
        <w:t>Selling</w:t>
      </w:r>
      <w:proofErr w:type="spellEnd"/>
      <w:r w:rsidR="00EB53C9">
        <w:rPr>
          <w:sz w:val="18"/>
          <w:szCs w:val="18"/>
        </w:rPr>
        <w:t xml:space="preserve"> Point: </w:t>
      </w:r>
      <w:r>
        <w:rPr>
          <w:sz w:val="18"/>
          <w:szCs w:val="18"/>
        </w:rPr>
        <w:t xml:space="preserve">de wijze waarop digitaal aangestuurde mechanische productie zodanig gerealiseerd kan worden dat deze </w:t>
      </w:r>
      <w:r w:rsidR="00EB53C9">
        <w:rPr>
          <w:sz w:val="18"/>
          <w:szCs w:val="18"/>
        </w:rPr>
        <w:t>aansluit</w:t>
      </w:r>
      <w:r>
        <w:rPr>
          <w:sz w:val="18"/>
          <w:szCs w:val="18"/>
        </w:rPr>
        <w:t xml:space="preserve"> </w:t>
      </w:r>
      <w:r w:rsidR="00EB53C9">
        <w:rPr>
          <w:sz w:val="18"/>
          <w:szCs w:val="18"/>
        </w:rPr>
        <w:t xml:space="preserve">op </w:t>
      </w:r>
      <w:r>
        <w:rPr>
          <w:sz w:val="18"/>
          <w:szCs w:val="18"/>
        </w:rPr>
        <w:t xml:space="preserve">de in de werkplaatsen </w:t>
      </w:r>
      <w:r w:rsidR="00EB53C9">
        <w:rPr>
          <w:sz w:val="18"/>
          <w:szCs w:val="18"/>
        </w:rPr>
        <w:t>toegepaste experimenten en gebruikte materialen. Dit traject ontwikkelen we in samenwerking met makers, werkplaatsen en bedrijven die hierin een uitdaging zien om buiten de gebaande wegen te denken.</w:t>
      </w:r>
    </w:p>
    <w:p w14:paraId="0F521098" w14:textId="77777777" w:rsidR="00F72A07" w:rsidRDefault="00F72A07">
      <w:pPr>
        <w:rPr>
          <w:sz w:val="18"/>
          <w:szCs w:val="18"/>
        </w:rPr>
      </w:pPr>
    </w:p>
    <w:p w14:paraId="67FC9E05" w14:textId="64C377E5" w:rsidR="009B6769" w:rsidRDefault="00555A30">
      <w:pPr>
        <w:rPr>
          <w:sz w:val="18"/>
          <w:szCs w:val="18"/>
        </w:rPr>
      </w:pPr>
      <w:r>
        <w:rPr>
          <w:sz w:val="18"/>
          <w:szCs w:val="18"/>
        </w:rPr>
        <w:t xml:space="preserve">Voorts </w:t>
      </w:r>
      <w:r w:rsidR="00F72A07">
        <w:rPr>
          <w:sz w:val="18"/>
          <w:szCs w:val="18"/>
        </w:rPr>
        <w:t>zijn er plannen voor het oprichten van een eigen label waaronder exclusieve producten uit de werkplaatsen op de markt worden gebracht. (het ontwikkelen van een label is niet opgenomen in de begroting</w:t>
      </w:r>
      <w:r>
        <w:rPr>
          <w:sz w:val="18"/>
          <w:szCs w:val="18"/>
        </w:rPr>
        <w:t xml:space="preserve"> en dient zowel inhoudelijk als financieel verder uitgewerkt te worden. Een haalbaarheidsonderzoek zou de eerste stap moeten zijn</w:t>
      </w:r>
      <w:r w:rsidR="00F72A07">
        <w:rPr>
          <w:sz w:val="18"/>
          <w:szCs w:val="18"/>
        </w:rPr>
        <w:t>)</w:t>
      </w:r>
      <w:r>
        <w:rPr>
          <w:sz w:val="18"/>
          <w:szCs w:val="18"/>
        </w:rPr>
        <w:t>.</w:t>
      </w:r>
    </w:p>
    <w:p w14:paraId="3673C2B2" w14:textId="77777777" w:rsidR="00555A30" w:rsidRDefault="00555A30">
      <w:pPr>
        <w:rPr>
          <w:sz w:val="18"/>
          <w:szCs w:val="18"/>
        </w:rPr>
      </w:pPr>
    </w:p>
    <w:p w14:paraId="63CC8D20" w14:textId="4D7D9AFB" w:rsidR="00D3478E" w:rsidRPr="00AE1143" w:rsidRDefault="00D3478E" w:rsidP="00D3478E">
      <w:pPr>
        <w:rPr>
          <w:sz w:val="18"/>
          <w:szCs w:val="18"/>
        </w:rPr>
      </w:pPr>
      <w:r>
        <w:rPr>
          <w:sz w:val="18"/>
          <w:szCs w:val="18"/>
        </w:rPr>
        <w:t xml:space="preserve">Omdat de werkplaatsen onvoldoende bekend zijn met het bedrijfsleven vragen we ondersteuning bij de inventarisatie van passende bedrijven. </w:t>
      </w:r>
      <w:r w:rsidRPr="00AE1143">
        <w:rPr>
          <w:sz w:val="18"/>
          <w:szCs w:val="18"/>
        </w:rPr>
        <w:t xml:space="preserve">Partners hierin </w:t>
      </w:r>
      <w:r>
        <w:rPr>
          <w:sz w:val="18"/>
          <w:szCs w:val="18"/>
        </w:rPr>
        <w:t xml:space="preserve">zouden </w:t>
      </w:r>
      <w:r w:rsidRPr="00AE1143">
        <w:rPr>
          <w:sz w:val="18"/>
          <w:szCs w:val="18"/>
        </w:rPr>
        <w:t xml:space="preserve">kunnen zijn: BKKC (Connect), Kamer van Koophandel, </w:t>
      </w:r>
      <w:proofErr w:type="spellStart"/>
      <w:r w:rsidRPr="00AE1143">
        <w:rPr>
          <w:sz w:val="18"/>
          <w:szCs w:val="18"/>
        </w:rPr>
        <w:t>DCnetwork</w:t>
      </w:r>
      <w:proofErr w:type="spellEnd"/>
      <w:r w:rsidR="005F78FB">
        <w:rPr>
          <w:sz w:val="18"/>
          <w:szCs w:val="18"/>
        </w:rPr>
        <w:t>, BOM, Brainport.</w:t>
      </w:r>
      <w:r w:rsidRPr="00AE1143">
        <w:rPr>
          <w:sz w:val="18"/>
          <w:szCs w:val="18"/>
        </w:rPr>
        <w:t xml:space="preserve"> </w:t>
      </w:r>
      <w:r w:rsidR="005D4B58">
        <w:rPr>
          <w:sz w:val="18"/>
          <w:szCs w:val="18"/>
        </w:rPr>
        <w:t>(….)</w:t>
      </w:r>
    </w:p>
    <w:p w14:paraId="11739F0E" w14:textId="403299E5" w:rsidR="0087668E" w:rsidRPr="005F78FB" w:rsidRDefault="005F78FB">
      <w:pPr>
        <w:rPr>
          <w:sz w:val="18"/>
          <w:szCs w:val="18"/>
        </w:rPr>
      </w:pPr>
      <w:r>
        <w:rPr>
          <w:sz w:val="18"/>
          <w:szCs w:val="18"/>
        </w:rPr>
        <w:t>Een deel van de onderzoeksvragen kunnen al meegenomen worden in de ontwikkeltrajecten naar de tentoonstelling in 2018. De tentoonstelling en het symposium z</w:t>
      </w:r>
      <w:r w:rsidR="00C25CE5">
        <w:rPr>
          <w:sz w:val="18"/>
          <w:szCs w:val="18"/>
        </w:rPr>
        <w:t xml:space="preserve">ullen </w:t>
      </w:r>
      <w:r>
        <w:rPr>
          <w:sz w:val="18"/>
          <w:szCs w:val="18"/>
        </w:rPr>
        <w:t xml:space="preserve">vervolgens de aanleiding vormen voor </w:t>
      </w:r>
      <w:r w:rsidR="00C25CE5">
        <w:rPr>
          <w:sz w:val="18"/>
          <w:szCs w:val="18"/>
        </w:rPr>
        <w:t xml:space="preserve">projecten met bedrijven en daarmee </w:t>
      </w:r>
      <w:r>
        <w:rPr>
          <w:sz w:val="18"/>
          <w:szCs w:val="18"/>
        </w:rPr>
        <w:t xml:space="preserve">verder onderzoek naar de </w:t>
      </w:r>
      <w:r w:rsidR="00C25CE5">
        <w:rPr>
          <w:sz w:val="18"/>
          <w:szCs w:val="18"/>
        </w:rPr>
        <w:t>mogelijke</w:t>
      </w:r>
      <w:r>
        <w:rPr>
          <w:sz w:val="18"/>
          <w:szCs w:val="18"/>
        </w:rPr>
        <w:t xml:space="preserve"> inzet van de werkplaatsen</w:t>
      </w:r>
      <w:r w:rsidR="00C25CE5">
        <w:rPr>
          <w:sz w:val="18"/>
          <w:szCs w:val="18"/>
        </w:rPr>
        <w:t>.</w:t>
      </w:r>
    </w:p>
    <w:p w14:paraId="5FD44820" w14:textId="77777777" w:rsidR="00B85155" w:rsidRDefault="00B85155"/>
    <w:p w14:paraId="6DDFDCD2" w14:textId="77777777" w:rsidR="00B85155" w:rsidRDefault="00B85155"/>
    <w:p w14:paraId="40276564" w14:textId="77777777" w:rsidR="00B85155" w:rsidRDefault="00B85155"/>
    <w:p w14:paraId="1C277D50" w14:textId="77777777" w:rsidR="00B85155" w:rsidRDefault="00B85155"/>
    <w:sectPr w:rsidR="00B85155" w:rsidSect="00406FD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55"/>
    <w:rsid w:val="000139C8"/>
    <w:rsid w:val="00081DE6"/>
    <w:rsid w:val="001023C7"/>
    <w:rsid w:val="00173DE5"/>
    <w:rsid w:val="00406FD3"/>
    <w:rsid w:val="0042756F"/>
    <w:rsid w:val="0047280B"/>
    <w:rsid w:val="00555A30"/>
    <w:rsid w:val="005B7CA4"/>
    <w:rsid w:val="005D4B58"/>
    <w:rsid w:val="005F78FB"/>
    <w:rsid w:val="00600CBE"/>
    <w:rsid w:val="006332D6"/>
    <w:rsid w:val="007D7DB3"/>
    <w:rsid w:val="008138F7"/>
    <w:rsid w:val="008152A2"/>
    <w:rsid w:val="00841BD7"/>
    <w:rsid w:val="00867F7E"/>
    <w:rsid w:val="0087668E"/>
    <w:rsid w:val="009A5836"/>
    <w:rsid w:val="009B13E1"/>
    <w:rsid w:val="009B6769"/>
    <w:rsid w:val="00A72635"/>
    <w:rsid w:val="00AE1143"/>
    <w:rsid w:val="00B25CF3"/>
    <w:rsid w:val="00B85155"/>
    <w:rsid w:val="00B959F6"/>
    <w:rsid w:val="00C04C76"/>
    <w:rsid w:val="00C0741D"/>
    <w:rsid w:val="00C25CE5"/>
    <w:rsid w:val="00C5542D"/>
    <w:rsid w:val="00D3478E"/>
    <w:rsid w:val="00D441C2"/>
    <w:rsid w:val="00DE6C99"/>
    <w:rsid w:val="00E3245F"/>
    <w:rsid w:val="00E820FA"/>
    <w:rsid w:val="00EA0CCF"/>
    <w:rsid w:val="00EB53C9"/>
    <w:rsid w:val="00F72A07"/>
    <w:rsid w:val="00FD32EB"/>
    <w:rsid w:val="00FF48B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D3BA2A"/>
  <w14:defaultImageDpi w14:val="300"/>
  <w15:docId w15:val="{0DEA4B03-A7A9-44A9-BAD9-657DB9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lang w:val="en-GB"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85155"/>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3478E"/>
    <w:rPr>
      <w:color w:val="0000FF" w:themeColor="hyperlink"/>
      <w:u w:val="single"/>
    </w:rPr>
  </w:style>
  <w:style w:type="character" w:styleId="GevolgdeHyperlink">
    <w:name w:val="FollowedHyperlink"/>
    <w:basedOn w:val="Standaardalinea-lettertype"/>
    <w:uiPriority w:val="99"/>
    <w:semiHidden/>
    <w:unhideWhenUsed/>
    <w:rsid w:val="00D3478E"/>
    <w:rPr>
      <w:color w:val="800080" w:themeColor="followedHyperlink"/>
      <w:u w:val="single"/>
    </w:rPr>
  </w:style>
  <w:style w:type="paragraph" w:styleId="Ballontekst">
    <w:name w:val="Balloon Text"/>
    <w:basedOn w:val="Standaard"/>
    <w:link w:val="BallontekstChar"/>
    <w:uiPriority w:val="99"/>
    <w:semiHidden/>
    <w:unhideWhenUsed/>
    <w:rsid w:val="00600CBE"/>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00CBE"/>
    <w:rPr>
      <w:rFonts w:ascii="Segoe UI" w:hAnsi="Segoe UI" w:cs="Segoe UI"/>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werkplaatsen.n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1331</Words>
  <Characters>7325</Characters>
  <Application>Microsoft Office Word</Application>
  <DocSecurity>4</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Lex van Lith</Company>
  <LinksUpToDate>false</LinksUpToDate>
  <CharactersWithSpaces>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van Lith</dc:creator>
  <cp:keywords/>
  <dc:description/>
  <cp:lastModifiedBy>Anne Erkelens-Schuurmans | brabantc</cp:lastModifiedBy>
  <cp:revision>2</cp:revision>
  <cp:lastPrinted>2016-06-23T09:21:00Z</cp:lastPrinted>
  <dcterms:created xsi:type="dcterms:W3CDTF">2016-06-23T09:24:00Z</dcterms:created>
  <dcterms:modified xsi:type="dcterms:W3CDTF">2016-06-23T09:24:00Z</dcterms:modified>
</cp:coreProperties>
</file>